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D2B5" w14:textId="77777777" w:rsidR="00353AF5" w:rsidRPr="008D5EDF" w:rsidRDefault="00353AF5" w:rsidP="00353AF5">
      <w:pPr>
        <w:jc w:val="center"/>
        <w:rPr>
          <w:rFonts w:ascii="Ebrima" w:hAnsi="Ebrima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8D5EDF">
        <w:rPr>
          <w:rFonts w:ascii="Ebrima" w:hAnsi="Ebrima"/>
          <w:noProof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4B1ED9FC" wp14:editId="31C8C93E">
            <wp:simplePos x="0" y="0"/>
            <wp:positionH relativeFrom="column">
              <wp:posOffset>5157994</wp:posOffset>
            </wp:positionH>
            <wp:positionV relativeFrom="paragraph">
              <wp:posOffset>-145524</wp:posOffset>
            </wp:positionV>
            <wp:extent cx="897061" cy="12230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20" cy="123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EDF">
        <w:rPr>
          <w:rFonts w:ascii="Ebrima" w:hAnsi="Ebrima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Terang Bowling Club</w:t>
      </w:r>
    </w:p>
    <w:p w14:paraId="7B568805" w14:textId="02A0184D" w:rsidR="00353AF5" w:rsidRPr="002930FF" w:rsidRDefault="00353AF5" w:rsidP="00353AF5">
      <w:pPr>
        <w:jc w:val="center"/>
        <w:rPr>
          <w:rFonts w:ascii="Ebrima" w:hAnsi="Ebrima"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EDF">
        <w:rPr>
          <w:rFonts w:ascii="Ebrima" w:hAnsi="Ebrima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Code of Conduct</w:t>
      </w:r>
    </w:p>
    <w:p w14:paraId="086FB6C9" w14:textId="5A51FC42" w:rsidR="00785EE4" w:rsidRPr="00B34447" w:rsidRDefault="00785EE4" w:rsidP="00785E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44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C3D92" w:rsidRPr="00B34447"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34344D6B" w14:textId="09AC0492" w:rsidR="008B7CB1" w:rsidRPr="00B34447" w:rsidRDefault="008B7CB1" w:rsidP="008B7CB1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This Code sets out the minimum behavioural values </w:t>
      </w:r>
      <w:r w:rsidR="00B8777C">
        <w:rPr>
          <w:rFonts w:ascii="Times New Roman" w:hAnsi="Times New Roman" w:cs="Times New Roman"/>
          <w:sz w:val="24"/>
          <w:szCs w:val="24"/>
        </w:rPr>
        <w:t xml:space="preserve">desired </w:t>
      </w:r>
      <w:r w:rsidRPr="00B34447">
        <w:rPr>
          <w:rFonts w:ascii="Times New Roman" w:hAnsi="Times New Roman" w:cs="Times New Roman"/>
          <w:sz w:val="24"/>
          <w:szCs w:val="24"/>
        </w:rPr>
        <w:t xml:space="preserve">of the Terang Bowling Club. </w:t>
      </w:r>
      <w:r w:rsidR="00353AF5" w:rsidRPr="00B34447">
        <w:rPr>
          <w:rFonts w:ascii="Times New Roman" w:hAnsi="Times New Roman" w:cs="Times New Roman"/>
          <w:sz w:val="24"/>
          <w:szCs w:val="24"/>
        </w:rPr>
        <w:t xml:space="preserve">Terang Bowling Club </w:t>
      </w:r>
      <w:r w:rsidR="00785EE4" w:rsidRPr="00B34447">
        <w:rPr>
          <w:rFonts w:ascii="Times New Roman" w:hAnsi="Times New Roman" w:cs="Times New Roman"/>
          <w:sz w:val="24"/>
          <w:szCs w:val="24"/>
        </w:rPr>
        <w:t>strives to ensure that all persons participate in the sport</w:t>
      </w:r>
      <w:r w:rsidR="0071364F">
        <w:rPr>
          <w:rFonts w:ascii="Times New Roman" w:hAnsi="Times New Roman" w:cs="Times New Roman"/>
          <w:sz w:val="24"/>
          <w:szCs w:val="24"/>
        </w:rPr>
        <w:t xml:space="preserve"> and at the club</w:t>
      </w:r>
      <w:r w:rsidR="00785EE4" w:rsidRPr="00B34447">
        <w:rPr>
          <w:rFonts w:ascii="Times New Roman" w:hAnsi="Times New Roman" w:cs="Times New Roman"/>
          <w:sz w:val="24"/>
          <w:szCs w:val="24"/>
        </w:rPr>
        <w:t xml:space="preserve"> in an exemplary</w:t>
      </w:r>
      <w:r w:rsidR="00353AF5" w:rsidRPr="00B34447">
        <w:rPr>
          <w:rFonts w:ascii="Times New Roman" w:hAnsi="Times New Roman" w:cs="Times New Roman"/>
          <w:sz w:val="24"/>
          <w:szCs w:val="24"/>
        </w:rPr>
        <w:t xml:space="preserve"> </w:t>
      </w:r>
      <w:r w:rsidR="00785EE4" w:rsidRPr="00B34447">
        <w:rPr>
          <w:rFonts w:ascii="Times New Roman" w:hAnsi="Times New Roman" w:cs="Times New Roman"/>
          <w:sz w:val="24"/>
          <w:szCs w:val="24"/>
        </w:rPr>
        <w:t xml:space="preserve">manner whether it be as </w:t>
      </w:r>
      <w:r w:rsidR="002372B0">
        <w:rPr>
          <w:rFonts w:ascii="Times New Roman" w:hAnsi="Times New Roman" w:cs="Times New Roman"/>
          <w:sz w:val="24"/>
          <w:szCs w:val="24"/>
        </w:rPr>
        <w:t xml:space="preserve">members, </w:t>
      </w:r>
      <w:r w:rsidR="00785EE4" w:rsidRPr="00B34447">
        <w:rPr>
          <w:rFonts w:ascii="Times New Roman" w:hAnsi="Times New Roman" w:cs="Times New Roman"/>
          <w:sz w:val="24"/>
          <w:szCs w:val="24"/>
        </w:rPr>
        <w:t>players, officials</w:t>
      </w:r>
      <w:r w:rsidR="002372B0">
        <w:rPr>
          <w:rFonts w:ascii="Times New Roman" w:hAnsi="Times New Roman" w:cs="Times New Roman"/>
          <w:sz w:val="24"/>
          <w:szCs w:val="24"/>
        </w:rPr>
        <w:t xml:space="preserve">, visitors or </w:t>
      </w:r>
      <w:r w:rsidR="00785EE4" w:rsidRPr="00B34447">
        <w:rPr>
          <w:rFonts w:ascii="Times New Roman" w:hAnsi="Times New Roman" w:cs="Times New Roman"/>
          <w:sz w:val="24"/>
          <w:szCs w:val="24"/>
        </w:rPr>
        <w:t>spectators.</w:t>
      </w:r>
      <w:r w:rsidRPr="00B34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AD437" w14:textId="5FEAFC88" w:rsidR="008B7CB1" w:rsidRPr="00B34447" w:rsidRDefault="008B7CB1" w:rsidP="008B7CB1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The purpose of the Code of Conduct is to ensure an enjoyable, comfortable and safe environment for anyone who represents, supports or visits our Club. </w:t>
      </w:r>
    </w:p>
    <w:p w14:paraId="361F22C0" w14:textId="5F528BE8" w:rsidR="003D5EA1" w:rsidRPr="00B34447" w:rsidRDefault="008B7CB1" w:rsidP="00785EE4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>It applies when playing, training, volunteering</w:t>
      </w:r>
      <w:r w:rsidR="00B34447" w:rsidRPr="00B34447">
        <w:rPr>
          <w:rFonts w:ascii="Times New Roman" w:hAnsi="Times New Roman" w:cs="Times New Roman"/>
          <w:sz w:val="24"/>
          <w:szCs w:val="24"/>
        </w:rPr>
        <w:t xml:space="preserve">, officiating </w:t>
      </w:r>
      <w:r w:rsidRPr="00B34447">
        <w:rPr>
          <w:rFonts w:ascii="Times New Roman" w:hAnsi="Times New Roman" w:cs="Times New Roman"/>
          <w:sz w:val="24"/>
          <w:szCs w:val="24"/>
        </w:rPr>
        <w:t>or taking part in club sanctioned activities</w:t>
      </w:r>
      <w:r w:rsidR="003D5EA1" w:rsidRPr="00B34447">
        <w:rPr>
          <w:rFonts w:ascii="Times New Roman" w:hAnsi="Times New Roman" w:cs="Times New Roman"/>
          <w:sz w:val="24"/>
          <w:szCs w:val="24"/>
        </w:rPr>
        <w:t>.</w:t>
      </w:r>
      <w:r w:rsidRPr="00B34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199E6" w14:textId="692E73D8" w:rsidR="00785EE4" w:rsidRPr="00B34447" w:rsidRDefault="00785EE4" w:rsidP="00785E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447">
        <w:rPr>
          <w:rFonts w:ascii="Times New Roman" w:hAnsi="Times New Roman" w:cs="Times New Roman"/>
          <w:b/>
          <w:bCs/>
          <w:sz w:val="24"/>
          <w:szCs w:val="24"/>
        </w:rPr>
        <w:t>2. GENERAL CODE OF CONDUCT</w:t>
      </w:r>
    </w:p>
    <w:p w14:paraId="7419CF17" w14:textId="7DB2FB2E" w:rsidR="00785EE4" w:rsidRPr="00B34447" w:rsidRDefault="00785EE4" w:rsidP="00785EE4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All interested parties have rights and responsibilities </w:t>
      </w:r>
      <w:r w:rsidR="00512BE9" w:rsidRPr="00B34447">
        <w:rPr>
          <w:rFonts w:ascii="Times New Roman" w:hAnsi="Times New Roman" w:cs="Times New Roman"/>
          <w:sz w:val="24"/>
          <w:szCs w:val="24"/>
        </w:rPr>
        <w:t>when participating in</w:t>
      </w:r>
      <w:r w:rsidRPr="00B34447">
        <w:rPr>
          <w:rFonts w:ascii="Times New Roman" w:hAnsi="Times New Roman" w:cs="Times New Roman"/>
          <w:sz w:val="24"/>
          <w:szCs w:val="24"/>
        </w:rPr>
        <w:t xml:space="preserve"> the sport of bowls</w:t>
      </w:r>
      <w:r w:rsidR="002930FF" w:rsidRPr="00B34447">
        <w:rPr>
          <w:rFonts w:ascii="Times New Roman" w:hAnsi="Times New Roman" w:cs="Times New Roman"/>
          <w:sz w:val="24"/>
          <w:szCs w:val="24"/>
        </w:rPr>
        <w:t xml:space="preserve"> or visiting our Club</w:t>
      </w:r>
      <w:r w:rsidR="003D5EA1" w:rsidRPr="00B34447">
        <w:rPr>
          <w:rFonts w:ascii="Times New Roman" w:hAnsi="Times New Roman" w:cs="Times New Roman"/>
          <w:sz w:val="24"/>
          <w:szCs w:val="24"/>
        </w:rPr>
        <w:t>.</w:t>
      </w:r>
    </w:p>
    <w:p w14:paraId="1D2A8A96" w14:textId="77777777" w:rsidR="00785EE4" w:rsidRPr="00B34447" w:rsidRDefault="00785EE4" w:rsidP="00785E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447">
        <w:rPr>
          <w:rFonts w:ascii="Times New Roman" w:hAnsi="Times New Roman" w:cs="Times New Roman"/>
          <w:b/>
          <w:bCs/>
          <w:sz w:val="24"/>
          <w:szCs w:val="24"/>
        </w:rPr>
        <w:t>Rights include:</w:t>
      </w:r>
    </w:p>
    <w:p w14:paraId="04135F42" w14:textId="5C87C11C" w:rsidR="00785EE4" w:rsidRPr="00B34447" w:rsidRDefault="00785EE4" w:rsidP="00785EE4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>• To be involved in a sport</w:t>
      </w:r>
      <w:r w:rsidR="0081197F" w:rsidRPr="00B34447">
        <w:rPr>
          <w:rFonts w:ascii="Times New Roman" w:hAnsi="Times New Roman" w:cs="Times New Roman"/>
          <w:sz w:val="24"/>
          <w:szCs w:val="24"/>
        </w:rPr>
        <w:t xml:space="preserve"> and Club</w:t>
      </w:r>
      <w:r w:rsidRPr="00B34447">
        <w:rPr>
          <w:rFonts w:ascii="Times New Roman" w:hAnsi="Times New Roman" w:cs="Times New Roman"/>
          <w:sz w:val="24"/>
          <w:szCs w:val="24"/>
        </w:rPr>
        <w:t xml:space="preserve"> that is inclusive and free from discrimination.</w:t>
      </w:r>
    </w:p>
    <w:p w14:paraId="763A1461" w14:textId="565B200D" w:rsidR="00785EE4" w:rsidRPr="00B34447" w:rsidRDefault="00785EE4" w:rsidP="00785EE4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>• To be treated with respect, courtesy and fairness.</w:t>
      </w:r>
    </w:p>
    <w:p w14:paraId="2B3F74E2" w14:textId="1732D3C3" w:rsidR="00785EE4" w:rsidRPr="00B34447" w:rsidRDefault="00785EE4" w:rsidP="00785EE4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>• To be able to participate in a competitive and social environment, free from unacceptable</w:t>
      </w:r>
      <w:r w:rsidR="003D5EA1" w:rsidRPr="00B34447">
        <w:rPr>
          <w:rFonts w:ascii="Times New Roman" w:hAnsi="Times New Roman" w:cs="Times New Roman"/>
          <w:sz w:val="24"/>
          <w:szCs w:val="24"/>
        </w:rPr>
        <w:t xml:space="preserve"> </w:t>
      </w:r>
      <w:r w:rsidRPr="00B34447">
        <w:rPr>
          <w:rFonts w:ascii="Times New Roman" w:hAnsi="Times New Roman" w:cs="Times New Roman"/>
          <w:sz w:val="24"/>
          <w:szCs w:val="24"/>
        </w:rPr>
        <w:t>behaviours or language.</w:t>
      </w:r>
    </w:p>
    <w:p w14:paraId="3C73DF50" w14:textId="77777777" w:rsidR="00785EE4" w:rsidRPr="00B34447" w:rsidRDefault="00785EE4" w:rsidP="00785E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447">
        <w:rPr>
          <w:rFonts w:ascii="Times New Roman" w:hAnsi="Times New Roman" w:cs="Times New Roman"/>
          <w:b/>
          <w:bCs/>
          <w:sz w:val="24"/>
          <w:szCs w:val="24"/>
        </w:rPr>
        <w:t>Responsibilities include:</w:t>
      </w:r>
    </w:p>
    <w:p w14:paraId="065CC72E" w14:textId="56821438" w:rsidR="00785EE4" w:rsidRPr="00B34447" w:rsidRDefault="00785EE4" w:rsidP="00B34447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• </w:t>
      </w:r>
      <w:r w:rsidR="00B71AAF" w:rsidRPr="00B34447">
        <w:rPr>
          <w:rFonts w:ascii="Times New Roman" w:hAnsi="Times New Roman" w:cs="Times New Roman"/>
          <w:sz w:val="24"/>
          <w:szCs w:val="24"/>
        </w:rPr>
        <w:t>Being friendly, courteous and respectful towards other members, visitors, opponents and officials.</w:t>
      </w:r>
    </w:p>
    <w:p w14:paraId="3051E86F" w14:textId="3A7B94C9" w:rsidR="00785EE4" w:rsidRPr="00B34447" w:rsidRDefault="00785EE4" w:rsidP="00B34447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• </w:t>
      </w:r>
      <w:r w:rsidR="002930FF" w:rsidRPr="00B34447">
        <w:rPr>
          <w:rFonts w:ascii="Times New Roman" w:hAnsi="Times New Roman" w:cs="Times New Roman"/>
          <w:sz w:val="24"/>
          <w:szCs w:val="24"/>
        </w:rPr>
        <w:t>Being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honest and act</w:t>
      </w:r>
      <w:r w:rsidR="002930FF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with integrity</w:t>
      </w:r>
      <w:r w:rsidR="002930FF" w:rsidRPr="00B34447">
        <w:rPr>
          <w:rFonts w:ascii="Times New Roman" w:hAnsi="Times New Roman" w:cs="Times New Roman"/>
          <w:sz w:val="24"/>
          <w:szCs w:val="24"/>
        </w:rPr>
        <w:t>.</w:t>
      </w:r>
    </w:p>
    <w:p w14:paraId="6A4BAEC2" w14:textId="20DDA38F" w:rsidR="00B71AAF" w:rsidRPr="00B34447" w:rsidRDefault="00785EE4" w:rsidP="00B34447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• </w:t>
      </w:r>
      <w:r w:rsidR="002930FF" w:rsidRPr="00B34447">
        <w:rPr>
          <w:rFonts w:ascii="Times New Roman" w:hAnsi="Times New Roman" w:cs="Times New Roman"/>
          <w:sz w:val="24"/>
          <w:szCs w:val="24"/>
        </w:rPr>
        <w:t>A</w:t>
      </w:r>
      <w:r w:rsidRPr="00B34447">
        <w:rPr>
          <w:rFonts w:ascii="Times New Roman" w:hAnsi="Times New Roman" w:cs="Times New Roman"/>
          <w:sz w:val="24"/>
          <w:szCs w:val="24"/>
        </w:rPr>
        <w:t>ct</w:t>
      </w:r>
      <w:r w:rsidR="002930FF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in a manner that is non-abusive, non-threatening, not</w:t>
      </w:r>
      <w:r w:rsidR="00B71AAF" w:rsidRPr="00B34447">
        <w:rPr>
          <w:rFonts w:ascii="Times New Roman" w:hAnsi="Times New Roman" w:cs="Times New Roman"/>
          <w:sz w:val="24"/>
          <w:szCs w:val="24"/>
        </w:rPr>
        <w:t xml:space="preserve"> </w:t>
      </w:r>
      <w:r w:rsidRPr="00B34447">
        <w:rPr>
          <w:rFonts w:ascii="Times New Roman" w:hAnsi="Times New Roman" w:cs="Times New Roman"/>
          <w:sz w:val="24"/>
          <w:szCs w:val="24"/>
        </w:rPr>
        <w:t>intimidating nor violent.</w:t>
      </w:r>
      <w:r w:rsidR="00B71AAF" w:rsidRPr="00B34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E8EA5" w14:textId="77777777" w:rsidR="00D50A49" w:rsidRDefault="00B71AAF" w:rsidP="00D50A49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>• Respect</w:t>
      </w:r>
      <w:r w:rsidR="00D95C4C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the rights, dignity, obligations and worth of every person, regardless of their age, race, gender, ability, cultural background, sexuality or religion</w:t>
      </w:r>
      <w:r w:rsidR="00D95C4C" w:rsidRPr="00B34447">
        <w:rPr>
          <w:rFonts w:ascii="Times New Roman" w:hAnsi="Times New Roman" w:cs="Times New Roman"/>
          <w:sz w:val="24"/>
          <w:szCs w:val="24"/>
        </w:rPr>
        <w:t>.</w:t>
      </w:r>
      <w:r w:rsidR="00D50A49" w:rsidRPr="00D50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E4751" w14:textId="05232BA8" w:rsidR="00D50A49" w:rsidRPr="00B34447" w:rsidRDefault="00D50A49" w:rsidP="00D50A49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>• Making decisions and taking actions that contribute to a safe environment which is free of discrimination and harassment.</w:t>
      </w:r>
    </w:p>
    <w:p w14:paraId="2298D3E5" w14:textId="62D2BCFC" w:rsidR="00785EE4" w:rsidRPr="00B34447" w:rsidRDefault="00785EE4" w:rsidP="00B34447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• </w:t>
      </w:r>
      <w:r w:rsidR="00D95C4C" w:rsidRPr="00B34447">
        <w:rPr>
          <w:rFonts w:ascii="Times New Roman" w:hAnsi="Times New Roman" w:cs="Times New Roman"/>
          <w:sz w:val="24"/>
          <w:szCs w:val="24"/>
        </w:rPr>
        <w:t xml:space="preserve">Refraining from the use of </w:t>
      </w:r>
      <w:r w:rsidRPr="00B34447">
        <w:rPr>
          <w:rFonts w:ascii="Times New Roman" w:hAnsi="Times New Roman" w:cs="Times New Roman"/>
          <w:sz w:val="24"/>
          <w:szCs w:val="24"/>
        </w:rPr>
        <w:t>language</w:t>
      </w:r>
      <w:r w:rsidR="00D95C4C" w:rsidRPr="00B34447">
        <w:rPr>
          <w:rFonts w:ascii="Times New Roman" w:hAnsi="Times New Roman" w:cs="Times New Roman"/>
          <w:sz w:val="24"/>
          <w:szCs w:val="24"/>
        </w:rPr>
        <w:t xml:space="preserve"> and behaviours that is</w:t>
      </w:r>
      <w:r w:rsidRPr="00B34447">
        <w:rPr>
          <w:rFonts w:ascii="Times New Roman" w:hAnsi="Times New Roman" w:cs="Times New Roman"/>
          <w:sz w:val="24"/>
          <w:szCs w:val="24"/>
        </w:rPr>
        <w:t xml:space="preserve"> obscene, offensive, abusive, threatening, or</w:t>
      </w:r>
      <w:r w:rsidR="00D95C4C" w:rsidRPr="00B34447">
        <w:rPr>
          <w:rFonts w:ascii="Times New Roman" w:hAnsi="Times New Roman" w:cs="Times New Roman"/>
          <w:sz w:val="24"/>
          <w:szCs w:val="24"/>
        </w:rPr>
        <w:t xml:space="preserve"> </w:t>
      </w:r>
      <w:r w:rsidRPr="00B34447">
        <w:rPr>
          <w:rFonts w:ascii="Times New Roman" w:hAnsi="Times New Roman" w:cs="Times New Roman"/>
          <w:sz w:val="24"/>
          <w:szCs w:val="24"/>
        </w:rPr>
        <w:t>intimidating</w:t>
      </w:r>
      <w:r w:rsidR="00D95C4C" w:rsidRPr="00B34447">
        <w:rPr>
          <w:rFonts w:ascii="Times New Roman" w:hAnsi="Times New Roman" w:cs="Times New Roman"/>
          <w:sz w:val="24"/>
          <w:szCs w:val="24"/>
        </w:rPr>
        <w:t>.</w:t>
      </w:r>
      <w:r w:rsidRPr="00B34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5C2BE" w14:textId="729F71AF" w:rsidR="00785EE4" w:rsidRPr="00B34447" w:rsidRDefault="00785EE4" w:rsidP="0047020B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• </w:t>
      </w:r>
      <w:r w:rsidR="00EB42A4" w:rsidRPr="00B34447">
        <w:rPr>
          <w:rFonts w:ascii="Times New Roman" w:hAnsi="Times New Roman" w:cs="Times New Roman"/>
          <w:sz w:val="24"/>
          <w:szCs w:val="24"/>
        </w:rPr>
        <w:t>A</w:t>
      </w:r>
      <w:r w:rsidRPr="00B34447">
        <w:rPr>
          <w:rFonts w:ascii="Times New Roman" w:hAnsi="Times New Roman" w:cs="Times New Roman"/>
          <w:sz w:val="24"/>
          <w:szCs w:val="24"/>
        </w:rPr>
        <w:t>ct</w:t>
      </w:r>
      <w:r w:rsidR="00D95C4C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in a sports</w:t>
      </w:r>
      <w:r w:rsidR="00512BE9" w:rsidRPr="00B34447">
        <w:rPr>
          <w:rFonts w:ascii="Times New Roman" w:hAnsi="Times New Roman" w:cs="Times New Roman"/>
          <w:sz w:val="24"/>
          <w:szCs w:val="24"/>
        </w:rPr>
        <w:t xml:space="preserve">person </w:t>
      </w:r>
      <w:r w:rsidRPr="00B34447">
        <w:rPr>
          <w:rFonts w:ascii="Times New Roman" w:hAnsi="Times New Roman" w:cs="Times New Roman"/>
          <w:sz w:val="24"/>
          <w:szCs w:val="24"/>
        </w:rPr>
        <w:t>like manner</w:t>
      </w:r>
      <w:r w:rsidR="0047020B">
        <w:rPr>
          <w:rFonts w:ascii="Times New Roman" w:hAnsi="Times New Roman" w:cs="Times New Roman"/>
          <w:sz w:val="24"/>
          <w:szCs w:val="24"/>
        </w:rPr>
        <w:t xml:space="preserve"> and b</w:t>
      </w:r>
      <w:r w:rsidR="00B34447" w:rsidRPr="00B34447">
        <w:rPr>
          <w:rFonts w:ascii="Times New Roman" w:hAnsi="Times New Roman" w:cs="Times New Roman"/>
          <w:sz w:val="24"/>
          <w:szCs w:val="24"/>
        </w:rPr>
        <w:t>eing a supportive and respectful team member and player.</w:t>
      </w:r>
    </w:p>
    <w:p w14:paraId="5E51FB75" w14:textId="56F5C60B" w:rsidR="00785EE4" w:rsidRPr="00B34447" w:rsidRDefault="00785EE4" w:rsidP="00B34447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• </w:t>
      </w:r>
      <w:r w:rsidR="00EB42A4" w:rsidRPr="00B34447">
        <w:rPr>
          <w:rFonts w:ascii="Times New Roman" w:hAnsi="Times New Roman" w:cs="Times New Roman"/>
          <w:sz w:val="24"/>
          <w:szCs w:val="24"/>
        </w:rPr>
        <w:t>R</w:t>
      </w:r>
      <w:r w:rsidRPr="00B34447">
        <w:rPr>
          <w:rFonts w:ascii="Times New Roman" w:hAnsi="Times New Roman" w:cs="Times New Roman"/>
          <w:sz w:val="24"/>
          <w:szCs w:val="24"/>
        </w:rPr>
        <w:t>efrain</w:t>
      </w:r>
      <w:r w:rsidR="00D95C4C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from any behaviour that may bring the sport of bowls, </w:t>
      </w:r>
      <w:r w:rsidR="00EA73ED" w:rsidRPr="00B34447">
        <w:rPr>
          <w:rFonts w:ascii="Times New Roman" w:hAnsi="Times New Roman" w:cs="Times New Roman"/>
          <w:sz w:val="24"/>
          <w:szCs w:val="24"/>
        </w:rPr>
        <w:t xml:space="preserve">Terang Bowling Club, West Coast Region, </w:t>
      </w:r>
      <w:r w:rsidRPr="00B34447">
        <w:rPr>
          <w:rFonts w:ascii="Times New Roman" w:hAnsi="Times New Roman" w:cs="Times New Roman"/>
          <w:sz w:val="24"/>
          <w:szCs w:val="24"/>
        </w:rPr>
        <w:t>Bowls Victoria, a Member</w:t>
      </w:r>
      <w:r w:rsidR="005C3D92" w:rsidRPr="00B34447">
        <w:rPr>
          <w:rFonts w:ascii="Times New Roman" w:hAnsi="Times New Roman" w:cs="Times New Roman"/>
          <w:sz w:val="24"/>
          <w:szCs w:val="24"/>
        </w:rPr>
        <w:t xml:space="preserve"> </w:t>
      </w:r>
      <w:r w:rsidRPr="00B34447">
        <w:rPr>
          <w:rFonts w:ascii="Times New Roman" w:hAnsi="Times New Roman" w:cs="Times New Roman"/>
          <w:sz w:val="24"/>
          <w:szCs w:val="24"/>
        </w:rPr>
        <w:t>Region or Club into disrepute.</w:t>
      </w:r>
    </w:p>
    <w:p w14:paraId="4AEE9485" w14:textId="453E552A" w:rsidR="0081197F" w:rsidRPr="00B34447" w:rsidRDefault="00785EE4" w:rsidP="00B34447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• </w:t>
      </w:r>
      <w:r w:rsidR="00EB42A4" w:rsidRPr="00B34447">
        <w:rPr>
          <w:rFonts w:ascii="Times New Roman" w:hAnsi="Times New Roman" w:cs="Times New Roman"/>
          <w:sz w:val="24"/>
          <w:szCs w:val="24"/>
        </w:rPr>
        <w:t>B</w:t>
      </w:r>
      <w:r w:rsidRPr="00B34447">
        <w:rPr>
          <w:rFonts w:ascii="Times New Roman" w:hAnsi="Times New Roman" w:cs="Times New Roman"/>
          <w:sz w:val="24"/>
          <w:szCs w:val="24"/>
        </w:rPr>
        <w:t>e</w:t>
      </w:r>
      <w:r w:rsidR="00D95C4C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aware of</w:t>
      </w:r>
      <w:r w:rsidR="00EB42A4" w:rsidRPr="00B34447">
        <w:rPr>
          <w:rFonts w:ascii="Times New Roman" w:hAnsi="Times New Roman" w:cs="Times New Roman"/>
          <w:sz w:val="24"/>
          <w:szCs w:val="24"/>
        </w:rPr>
        <w:t>,</w:t>
      </w:r>
      <w:r w:rsidRPr="00B34447">
        <w:rPr>
          <w:rFonts w:ascii="Times New Roman" w:hAnsi="Times New Roman" w:cs="Times New Roman"/>
          <w:sz w:val="24"/>
          <w:szCs w:val="24"/>
        </w:rPr>
        <w:t xml:space="preserve"> and maintain</w:t>
      </w:r>
      <w:r w:rsidR="00EB42A4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adherence to the Laws of the Sport of</w:t>
      </w:r>
      <w:r w:rsidR="00512BE9" w:rsidRPr="00B34447">
        <w:rPr>
          <w:rFonts w:ascii="Times New Roman" w:hAnsi="Times New Roman" w:cs="Times New Roman"/>
          <w:sz w:val="24"/>
          <w:szCs w:val="24"/>
        </w:rPr>
        <w:t xml:space="preserve"> </w:t>
      </w:r>
      <w:r w:rsidRPr="00B34447">
        <w:rPr>
          <w:rFonts w:ascii="Times New Roman" w:hAnsi="Times New Roman" w:cs="Times New Roman"/>
          <w:sz w:val="24"/>
          <w:szCs w:val="24"/>
        </w:rPr>
        <w:t xml:space="preserve">Bowls; Domestic Regulations and policies; BV rules, </w:t>
      </w:r>
      <w:r w:rsidR="005C3D92" w:rsidRPr="00B34447">
        <w:rPr>
          <w:rFonts w:ascii="Times New Roman" w:hAnsi="Times New Roman" w:cs="Times New Roman"/>
          <w:sz w:val="24"/>
          <w:szCs w:val="24"/>
        </w:rPr>
        <w:t xml:space="preserve">West Coast Region (Vic) </w:t>
      </w:r>
      <w:r w:rsidRPr="00B34447">
        <w:rPr>
          <w:rFonts w:ascii="Times New Roman" w:hAnsi="Times New Roman" w:cs="Times New Roman"/>
          <w:sz w:val="24"/>
          <w:szCs w:val="24"/>
        </w:rPr>
        <w:t>regulations and policies</w:t>
      </w:r>
      <w:r w:rsidR="005C3D92" w:rsidRPr="00B34447">
        <w:rPr>
          <w:rFonts w:ascii="Times New Roman" w:hAnsi="Times New Roman" w:cs="Times New Roman"/>
          <w:sz w:val="24"/>
          <w:szCs w:val="24"/>
        </w:rPr>
        <w:t xml:space="preserve"> and Terang Bowling Club policies and procedures.</w:t>
      </w:r>
    </w:p>
    <w:p w14:paraId="3DC49C0A" w14:textId="42B95536" w:rsidR="0081197F" w:rsidRPr="00B34447" w:rsidRDefault="0081197F" w:rsidP="00B34447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>• Abid</w:t>
      </w:r>
      <w:r w:rsidR="00EB42A4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by Victorian Child Wellbeing and Safety </w:t>
      </w:r>
      <w:r w:rsidR="00EB42A4" w:rsidRPr="00B34447">
        <w:rPr>
          <w:rFonts w:ascii="Times New Roman" w:hAnsi="Times New Roman" w:cs="Times New Roman"/>
          <w:sz w:val="24"/>
          <w:szCs w:val="24"/>
        </w:rPr>
        <w:t>standards as set out by the Victorian Government.</w:t>
      </w:r>
    </w:p>
    <w:p w14:paraId="3AA310C9" w14:textId="0C1F846B" w:rsidR="0081197F" w:rsidRPr="00B34447" w:rsidRDefault="0081197F" w:rsidP="00B34447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lastRenderedPageBreak/>
        <w:t>• Respect</w:t>
      </w:r>
      <w:r w:rsidR="004E498E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the position of Terang Bowling Club </w:t>
      </w:r>
      <w:r w:rsidR="00E23FBA">
        <w:rPr>
          <w:rFonts w:ascii="Times New Roman" w:hAnsi="Times New Roman" w:cs="Times New Roman"/>
          <w:sz w:val="24"/>
          <w:szCs w:val="24"/>
        </w:rPr>
        <w:t>Committee</w:t>
      </w:r>
      <w:r w:rsidRPr="00B34447">
        <w:rPr>
          <w:rFonts w:ascii="Times New Roman" w:hAnsi="Times New Roman" w:cs="Times New Roman"/>
          <w:sz w:val="24"/>
          <w:szCs w:val="24"/>
        </w:rPr>
        <w:t>, Office bearers, Committee members and volunteers</w:t>
      </w:r>
      <w:r w:rsidR="00EB42A4" w:rsidRPr="00B34447">
        <w:rPr>
          <w:rFonts w:ascii="Times New Roman" w:hAnsi="Times New Roman" w:cs="Times New Roman"/>
          <w:sz w:val="24"/>
          <w:szCs w:val="24"/>
        </w:rPr>
        <w:t>.</w:t>
      </w:r>
    </w:p>
    <w:p w14:paraId="431E7E34" w14:textId="757893CD" w:rsidR="0081197F" w:rsidRPr="0047020B" w:rsidRDefault="0081197F" w:rsidP="00B3444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4447">
        <w:rPr>
          <w:rFonts w:ascii="Times New Roman" w:hAnsi="Times New Roman" w:cs="Times New Roman"/>
          <w:sz w:val="24"/>
          <w:szCs w:val="24"/>
        </w:rPr>
        <w:t>• Adher</w:t>
      </w:r>
      <w:r w:rsidR="004E498E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to the dress code and compl</w:t>
      </w:r>
      <w:r w:rsidR="00811BF3" w:rsidRPr="00B34447">
        <w:rPr>
          <w:rFonts w:ascii="Times New Roman" w:hAnsi="Times New Roman" w:cs="Times New Roman"/>
          <w:sz w:val="24"/>
          <w:szCs w:val="24"/>
        </w:rPr>
        <w:t>y</w:t>
      </w:r>
      <w:r w:rsidR="003D5EA1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with the etiquette of lawn bowls </w:t>
      </w:r>
      <w:r w:rsidR="00811BF3" w:rsidRPr="00B34447">
        <w:rPr>
          <w:rFonts w:ascii="Times New Roman" w:hAnsi="Times New Roman" w:cs="Times New Roman"/>
          <w:sz w:val="24"/>
          <w:szCs w:val="24"/>
        </w:rPr>
        <w:t xml:space="preserve">in a </w:t>
      </w:r>
      <w:r w:rsidRPr="00B34447">
        <w:rPr>
          <w:rFonts w:ascii="Times New Roman" w:hAnsi="Times New Roman" w:cs="Times New Roman"/>
          <w:sz w:val="24"/>
          <w:szCs w:val="24"/>
        </w:rPr>
        <w:t xml:space="preserve">spirit of </w:t>
      </w:r>
      <w:r w:rsidR="00811BF3" w:rsidRPr="00B34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“Fair Play”</w:t>
      </w:r>
      <w:r w:rsidRPr="00B34447">
        <w:rPr>
          <w:rFonts w:ascii="Times New Roman" w:hAnsi="Times New Roman" w:cs="Times New Roman"/>
          <w:sz w:val="24"/>
          <w:szCs w:val="24"/>
        </w:rPr>
        <w:t xml:space="preserve"> </w:t>
      </w:r>
      <w:r w:rsidRPr="0047020B">
        <w:rPr>
          <w:rFonts w:ascii="Times New Roman" w:hAnsi="Times New Roman" w:cs="Times New Roman"/>
          <w:sz w:val="20"/>
          <w:szCs w:val="20"/>
        </w:rPr>
        <w:t>(</w:t>
      </w:r>
      <w:r w:rsidRPr="0047020B">
        <w:rPr>
          <w:rFonts w:ascii="Times New Roman" w:hAnsi="Times New Roman" w:cs="Times New Roman"/>
          <w:i/>
          <w:iCs/>
          <w:sz w:val="20"/>
          <w:szCs w:val="20"/>
        </w:rPr>
        <w:t>See Fair Play Code - T</w:t>
      </w:r>
      <w:r w:rsidR="00EB42A4" w:rsidRPr="0047020B">
        <w:rPr>
          <w:rFonts w:ascii="Times New Roman" w:hAnsi="Times New Roman" w:cs="Times New Roman"/>
          <w:i/>
          <w:iCs/>
          <w:sz w:val="20"/>
          <w:szCs w:val="20"/>
        </w:rPr>
        <w:t>he</w:t>
      </w:r>
      <w:r w:rsidRPr="0047020B">
        <w:rPr>
          <w:rFonts w:ascii="Times New Roman" w:hAnsi="Times New Roman" w:cs="Times New Roman"/>
          <w:i/>
          <w:iCs/>
          <w:sz w:val="20"/>
          <w:szCs w:val="20"/>
        </w:rPr>
        <w:t xml:space="preserve"> F</w:t>
      </w:r>
      <w:r w:rsidR="00EB42A4" w:rsidRPr="0047020B">
        <w:rPr>
          <w:rFonts w:ascii="Times New Roman" w:hAnsi="Times New Roman" w:cs="Times New Roman"/>
          <w:i/>
          <w:iCs/>
          <w:sz w:val="20"/>
          <w:szCs w:val="20"/>
        </w:rPr>
        <w:t>air</w:t>
      </w:r>
      <w:r w:rsidRPr="0047020B">
        <w:rPr>
          <w:rFonts w:ascii="Times New Roman" w:hAnsi="Times New Roman" w:cs="Times New Roman"/>
          <w:i/>
          <w:iCs/>
          <w:sz w:val="20"/>
          <w:szCs w:val="20"/>
        </w:rPr>
        <w:t xml:space="preserve"> P</w:t>
      </w:r>
      <w:r w:rsidR="00EB42A4" w:rsidRPr="0047020B">
        <w:rPr>
          <w:rFonts w:ascii="Times New Roman" w:hAnsi="Times New Roman" w:cs="Times New Roman"/>
          <w:i/>
          <w:iCs/>
          <w:sz w:val="20"/>
          <w:szCs w:val="20"/>
        </w:rPr>
        <w:t>lay</w:t>
      </w:r>
      <w:r w:rsidRPr="0047020B">
        <w:rPr>
          <w:rFonts w:ascii="Times New Roman" w:hAnsi="Times New Roman" w:cs="Times New Roman"/>
          <w:i/>
          <w:iCs/>
          <w:sz w:val="20"/>
          <w:szCs w:val="20"/>
        </w:rPr>
        <w:t xml:space="preserve"> C</w:t>
      </w:r>
      <w:r w:rsidR="00EB42A4" w:rsidRPr="0047020B">
        <w:rPr>
          <w:rFonts w:ascii="Times New Roman" w:hAnsi="Times New Roman" w:cs="Times New Roman"/>
          <w:i/>
          <w:iCs/>
          <w:sz w:val="20"/>
          <w:szCs w:val="20"/>
        </w:rPr>
        <w:t>ode</w:t>
      </w:r>
      <w:r w:rsidRPr="004702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B42A4" w:rsidRPr="0047020B">
        <w:rPr>
          <w:rFonts w:ascii="Times New Roman" w:hAnsi="Times New Roman" w:cs="Times New Roman"/>
          <w:i/>
          <w:iCs/>
          <w:sz w:val="20"/>
          <w:szCs w:val="20"/>
        </w:rPr>
        <w:t xml:space="preserve">outlines the standards of behaviour expected for everyone involved in sport </w:t>
      </w:r>
      <w:r w:rsidR="006E1848" w:rsidRPr="0047020B">
        <w:rPr>
          <w:rFonts w:ascii="Times New Roman" w:hAnsi="Times New Roman" w:cs="Times New Roman"/>
          <w:i/>
          <w:iCs/>
          <w:sz w:val="20"/>
          <w:szCs w:val="20"/>
        </w:rPr>
        <w:t>and recreation in Victoria.</w:t>
      </w:r>
      <w:r w:rsidRPr="0047020B">
        <w:rPr>
          <w:rFonts w:ascii="Times New Roman" w:hAnsi="Times New Roman" w:cs="Times New Roman"/>
          <w:i/>
          <w:iCs/>
          <w:sz w:val="20"/>
          <w:szCs w:val="20"/>
        </w:rPr>
        <w:t xml:space="preserve"> A copy is on our </w:t>
      </w:r>
      <w:proofErr w:type="gramStart"/>
      <w:r w:rsidRPr="0047020B">
        <w:rPr>
          <w:rFonts w:ascii="Times New Roman" w:hAnsi="Times New Roman" w:cs="Times New Roman"/>
          <w:i/>
          <w:iCs/>
          <w:sz w:val="20"/>
          <w:szCs w:val="20"/>
        </w:rPr>
        <w:t>Website</w:t>
      </w:r>
      <w:proofErr w:type="gramEnd"/>
      <w:r w:rsidRPr="0047020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3DC590D" w14:textId="55C188B4" w:rsidR="0081197F" w:rsidRPr="00B34447" w:rsidRDefault="0081197F" w:rsidP="00B34447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>• Abid</w:t>
      </w:r>
      <w:r w:rsidR="004E498E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by the statutory liquor licensing requirements displayed by the venue and adhere to staff discretion and direction regarding the serving and in particular the termination of serving alcohol</w:t>
      </w:r>
      <w:r w:rsidR="00B53A80" w:rsidRPr="00B34447">
        <w:rPr>
          <w:rFonts w:ascii="Times New Roman" w:hAnsi="Times New Roman" w:cs="Times New Roman"/>
          <w:sz w:val="24"/>
          <w:szCs w:val="24"/>
        </w:rPr>
        <w:t>.</w:t>
      </w:r>
    </w:p>
    <w:p w14:paraId="384BCA81" w14:textId="42C09885" w:rsidR="0081197F" w:rsidRPr="00B34447" w:rsidRDefault="0081197F" w:rsidP="00B34447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• </w:t>
      </w:r>
      <w:r w:rsidR="003D5EA1" w:rsidRPr="00B34447">
        <w:rPr>
          <w:rFonts w:ascii="Times New Roman" w:hAnsi="Times New Roman" w:cs="Times New Roman"/>
          <w:sz w:val="24"/>
          <w:szCs w:val="24"/>
        </w:rPr>
        <w:t>N</w:t>
      </w:r>
      <w:r w:rsidRPr="00B34447">
        <w:rPr>
          <w:rFonts w:ascii="Times New Roman" w:hAnsi="Times New Roman" w:cs="Times New Roman"/>
          <w:sz w:val="24"/>
          <w:szCs w:val="24"/>
        </w:rPr>
        <w:t>ot condon</w:t>
      </w:r>
      <w:r w:rsidR="004E498E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or partak</w:t>
      </w:r>
      <w:r w:rsidR="006E1848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in alcohol or substance abuse</w:t>
      </w:r>
      <w:r w:rsidR="00B53A80" w:rsidRPr="00B34447">
        <w:rPr>
          <w:rFonts w:ascii="Times New Roman" w:hAnsi="Times New Roman" w:cs="Times New Roman"/>
          <w:sz w:val="24"/>
          <w:szCs w:val="24"/>
        </w:rPr>
        <w:t>.</w:t>
      </w:r>
    </w:p>
    <w:p w14:paraId="4EA47966" w14:textId="71A80480" w:rsidR="0081197F" w:rsidRPr="00B34447" w:rsidRDefault="0081197F" w:rsidP="00B34447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• </w:t>
      </w:r>
      <w:r w:rsidR="003D5EA1" w:rsidRPr="00B34447">
        <w:rPr>
          <w:rFonts w:ascii="Times New Roman" w:hAnsi="Times New Roman" w:cs="Times New Roman"/>
          <w:sz w:val="24"/>
          <w:szCs w:val="24"/>
        </w:rPr>
        <w:t>N</w:t>
      </w:r>
      <w:r w:rsidRPr="00B34447">
        <w:rPr>
          <w:rFonts w:ascii="Times New Roman" w:hAnsi="Times New Roman" w:cs="Times New Roman"/>
          <w:sz w:val="24"/>
          <w:szCs w:val="24"/>
        </w:rPr>
        <w:t>ot remov</w:t>
      </w:r>
      <w:r w:rsidR="004E498E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or damag</w:t>
      </w:r>
      <w:r w:rsidR="004E498E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any property owned or under the control of the club</w:t>
      </w:r>
      <w:r w:rsidR="00B53A80" w:rsidRPr="00B34447">
        <w:rPr>
          <w:rFonts w:ascii="Times New Roman" w:hAnsi="Times New Roman" w:cs="Times New Roman"/>
          <w:sz w:val="24"/>
          <w:szCs w:val="24"/>
        </w:rPr>
        <w:t>.</w:t>
      </w:r>
    </w:p>
    <w:p w14:paraId="2DBD13D3" w14:textId="5462EA3B" w:rsidR="00785EE4" w:rsidRPr="00B34447" w:rsidRDefault="0081197F" w:rsidP="00B34447">
      <w:pPr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• </w:t>
      </w:r>
      <w:r w:rsidR="003D5EA1" w:rsidRPr="00B34447">
        <w:rPr>
          <w:rFonts w:ascii="Times New Roman" w:hAnsi="Times New Roman" w:cs="Times New Roman"/>
          <w:sz w:val="24"/>
          <w:szCs w:val="24"/>
        </w:rPr>
        <w:t>Only s</w:t>
      </w:r>
      <w:r w:rsidRPr="00B34447">
        <w:rPr>
          <w:rFonts w:ascii="Times New Roman" w:hAnsi="Times New Roman" w:cs="Times New Roman"/>
          <w:sz w:val="24"/>
          <w:szCs w:val="24"/>
        </w:rPr>
        <w:t>mok</w:t>
      </w:r>
      <w:r w:rsidR="004E498E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cigarettes and vapour E-cigarettes only in allocated areas. Comply</w:t>
      </w:r>
      <w:r w:rsidR="004E498E" w:rsidRPr="00B34447">
        <w:rPr>
          <w:rFonts w:ascii="Times New Roman" w:hAnsi="Times New Roman" w:cs="Times New Roman"/>
          <w:sz w:val="24"/>
          <w:szCs w:val="24"/>
        </w:rPr>
        <w:t>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with staff instructions.</w:t>
      </w:r>
    </w:p>
    <w:p w14:paraId="71D0F061" w14:textId="4DA5A740" w:rsidR="008B7CB1" w:rsidRPr="00B34447" w:rsidRDefault="0047020B" w:rsidP="008B7C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E498E" w:rsidRPr="00B344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B7CB1" w:rsidRPr="00B3444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E498E" w:rsidRPr="00B34447">
        <w:rPr>
          <w:rFonts w:ascii="Times New Roman" w:hAnsi="Times New Roman" w:cs="Times New Roman"/>
          <w:b/>
          <w:bCs/>
          <w:sz w:val="24"/>
          <w:szCs w:val="24"/>
        </w:rPr>
        <w:t>OMPLIANCE</w:t>
      </w:r>
    </w:p>
    <w:p w14:paraId="77A2BED5" w14:textId="77777777" w:rsidR="008B7CB1" w:rsidRPr="00B34447" w:rsidRDefault="008B7CB1" w:rsidP="008B7CB1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This Code of Conduct is in accordance with Bowls Victoria affiliation requirements and the Victorian Government Code of Conduct for Community Sport and is based on a model of mutual respect. Any breaches of this Code of Conduct will be managed through the Club's Discipline Procedures under the Constitution. </w:t>
      </w:r>
    </w:p>
    <w:p w14:paraId="03832846" w14:textId="77777777" w:rsidR="0081197F" w:rsidRPr="00B34447" w:rsidRDefault="008B7CB1" w:rsidP="0081197F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>Terang Bowling Club expects all members, volunteers and visitors whilst on the premises or representing the Club to abide by the Club’s Code of Conduct.</w:t>
      </w:r>
      <w:r w:rsidR="0081197F" w:rsidRPr="00B34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D6754" w14:textId="0AA1C208" w:rsidR="008D5EDF" w:rsidRPr="00B34447" w:rsidRDefault="0081197F" w:rsidP="0081197F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>All members are expected to help</w:t>
      </w:r>
      <w:r w:rsidR="00EE5395" w:rsidRPr="00B34447">
        <w:rPr>
          <w:rFonts w:ascii="Times New Roman" w:hAnsi="Times New Roman" w:cs="Times New Roman"/>
          <w:sz w:val="24"/>
          <w:szCs w:val="24"/>
        </w:rPr>
        <w:t xml:space="preserve"> </w:t>
      </w:r>
      <w:r w:rsidRPr="00B34447">
        <w:rPr>
          <w:rFonts w:ascii="Times New Roman" w:hAnsi="Times New Roman" w:cs="Times New Roman"/>
          <w:sz w:val="24"/>
          <w:szCs w:val="24"/>
        </w:rPr>
        <w:t>ensure behaviour is appropriate by reminding any offending members of their obligations; however, this must be done tactfully and calmly. The only reasonable and acceptable response is to remind the offender they are breaching the Code of Conduct and walk away.</w:t>
      </w:r>
    </w:p>
    <w:p w14:paraId="119120F7" w14:textId="221F1E20" w:rsidR="00785EE4" w:rsidRPr="00B34447" w:rsidRDefault="0047020B" w:rsidP="00785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85EE4" w:rsidRPr="00B34447">
        <w:rPr>
          <w:rFonts w:ascii="Times New Roman" w:hAnsi="Times New Roman" w:cs="Times New Roman"/>
          <w:b/>
          <w:bCs/>
          <w:sz w:val="24"/>
          <w:szCs w:val="24"/>
        </w:rPr>
        <w:t>. BREACHES</w:t>
      </w:r>
    </w:p>
    <w:p w14:paraId="1A75E0C2" w14:textId="2317400F" w:rsidR="00785EE4" w:rsidRPr="00B34447" w:rsidRDefault="00785EE4" w:rsidP="00785EE4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A failure to comply can result in the </w:t>
      </w:r>
      <w:r w:rsidR="005C3D92" w:rsidRPr="00B34447">
        <w:rPr>
          <w:rFonts w:ascii="Times New Roman" w:hAnsi="Times New Roman" w:cs="Times New Roman"/>
          <w:sz w:val="24"/>
          <w:szCs w:val="24"/>
        </w:rPr>
        <w:t>Terang Bowling</w:t>
      </w:r>
      <w:r w:rsidRPr="00B34447">
        <w:rPr>
          <w:rFonts w:ascii="Times New Roman" w:hAnsi="Times New Roman" w:cs="Times New Roman"/>
          <w:sz w:val="24"/>
          <w:szCs w:val="24"/>
        </w:rPr>
        <w:t xml:space="preserve"> applying an instantaneous penalty and/or disciplinary action taken in accordance with Disciplinary Guidelines</w:t>
      </w:r>
      <w:r w:rsidR="00BB5F91" w:rsidRPr="00B34447">
        <w:rPr>
          <w:rFonts w:ascii="Times New Roman" w:hAnsi="Times New Roman" w:cs="Times New Roman"/>
          <w:sz w:val="24"/>
          <w:szCs w:val="24"/>
        </w:rPr>
        <w:t xml:space="preserve"> as set out by Bowls Victoria.</w:t>
      </w:r>
    </w:p>
    <w:p w14:paraId="2DF6393B" w14:textId="2C46D833" w:rsidR="00785EE4" w:rsidRPr="00B34447" w:rsidRDefault="0047020B" w:rsidP="00785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E5395" w:rsidRPr="00B344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POLICY REVIEW</w:t>
      </w:r>
    </w:p>
    <w:p w14:paraId="0FAC1CD9" w14:textId="0D04FD9F" w:rsidR="00785EE4" w:rsidRPr="00B34447" w:rsidRDefault="00785EE4" w:rsidP="00785EE4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This policy will be reviewed </w:t>
      </w:r>
      <w:r w:rsidR="001A6A56" w:rsidRPr="00B34447">
        <w:rPr>
          <w:rFonts w:ascii="Times New Roman" w:hAnsi="Times New Roman" w:cs="Times New Roman"/>
          <w:sz w:val="24"/>
          <w:szCs w:val="24"/>
        </w:rPr>
        <w:t>annually</w:t>
      </w:r>
      <w:r w:rsidRPr="00B34447">
        <w:rPr>
          <w:rFonts w:ascii="Times New Roman" w:hAnsi="Times New Roman" w:cs="Times New Roman"/>
          <w:sz w:val="24"/>
          <w:szCs w:val="24"/>
        </w:rPr>
        <w:t xml:space="preserve"> to ensure it remains relevant to club operations and reflects both community expectations and legal requirements.</w:t>
      </w:r>
    </w:p>
    <w:p w14:paraId="58DB5B9D" w14:textId="609EEE6C" w:rsidR="00785EE4" w:rsidRPr="00B34447" w:rsidRDefault="00785EE4" w:rsidP="00785EE4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Next policy review date is </w:t>
      </w:r>
      <w:r w:rsidR="008D5EDF">
        <w:rPr>
          <w:rFonts w:ascii="Times New Roman" w:hAnsi="Times New Roman" w:cs="Times New Roman"/>
          <w:sz w:val="24"/>
          <w:szCs w:val="24"/>
        </w:rPr>
        <w:t>31/3</w:t>
      </w:r>
      <w:r w:rsidR="004A5CB4">
        <w:rPr>
          <w:rFonts w:ascii="Times New Roman" w:hAnsi="Times New Roman" w:cs="Times New Roman"/>
          <w:sz w:val="24"/>
          <w:szCs w:val="24"/>
        </w:rPr>
        <w:t>/2023</w:t>
      </w:r>
    </w:p>
    <w:p w14:paraId="72568B5F" w14:textId="77777777" w:rsidR="00785EE4" w:rsidRPr="00B34447" w:rsidRDefault="00785EE4" w:rsidP="00785EE4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>Approval</w:t>
      </w:r>
    </w:p>
    <w:p w14:paraId="7D2DA695" w14:textId="27BECC5A" w:rsidR="00785EE4" w:rsidRPr="00B34447" w:rsidRDefault="00785EE4" w:rsidP="00785EE4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 xml:space="preserve">Approved by The Board </w:t>
      </w:r>
      <w:r w:rsidR="008D5EDF">
        <w:rPr>
          <w:rFonts w:ascii="Times New Roman" w:hAnsi="Times New Roman" w:cs="Times New Roman"/>
          <w:sz w:val="24"/>
          <w:szCs w:val="24"/>
        </w:rPr>
        <w:t>June 2022.</w:t>
      </w:r>
    </w:p>
    <w:p w14:paraId="5B5C91B2" w14:textId="77777777" w:rsidR="00785EE4" w:rsidRPr="00B34447" w:rsidRDefault="00785EE4" w:rsidP="00785EE4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>Enquiries Regarding Our Policy</w:t>
      </w:r>
    </w:p>
    <w:p w14:paraId="301EA1BF" w14:textId="60C0114E" w:rsidR="00785EE4" w:rsidRPr="00B34447" w:rsidRDefault="00785EE4" w:rsidP="00785EE4">
      <w:pPr>
        <w:rPr>
          <w:rFonts w:ascii="Times New Roman" w:hAnsi="Times New Roman" w:cs="Times New Roman"/>
          <w:sz w:val="24"/>
          <w:szCs w:val="24"/>
        </w:rPr>
      </w:pPr>
      <w:r w:rsidRPr="00B34447">
        <w:rPr>
          <w:rFonts w:ascii="Times New Roman" w:hAnsi="Times New Roman" w:cs="Times New Roman"/>
          <w:sz w:val="24"/>
          <w:szCs w:val="24"/>
        </w:rPr>
        <w:t>Contact</w:t>
      </w:r>
      <w:r w:rsidR="008D5EDF">
        <w:rPr>
          <w:rFonts w:ascii="Times New Roman" w:hAnsi="Times New Roman" w:cs="Times New Roman"/>
          <w:sz w:val="24"/>
          <w:szCs w:val="24"/>
        </w:rPr>
        <w:t xml:space="preserve"> Terang Bowling Club</w:t>
      </w:r>
      <w:r w:rsidRPr="00B34447">
        <w:rPr>
          <w:rFonts w:ascii="Times New Roman" w:hAnsi="Times New Roman" w:cs="Times New Roman"/>
          <w:sz w:val="24"/>
          <w:szCs w:val="24"/>
        </w:rPr>
        <w:t xml:space="preserve"> Secretary</w:t>
      </w:r>
      <w:r w:rsidR="008D5EDF">
        <w:rPr>
          <w:rFonts w:ascii="Times New Roman" w:hAnsi="Times New Roman" w:cs="Times New Roman"/>
          <w:sz w:val="24"/>
          <w:szCs w:val="24"/>
        </w:rPr>
        <w:t>.</w:t>
      </w:r>
      <w:r w:rsidR="004A5C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5EE4" w:rsidRPr="00B34447" w:rsidSect="00811BF3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233D"/>
    <w:multiLevelType w:val="hybridMultilevel"/>
    <w:tmpl w:val="3A482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7611"/>
    <w:multiLevelType w:val="hybridMultilevel"/>
    <w:tmpl w:val="5D504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431"/>
    <w:multiLevelType w:val="hybridMultilevel"/>
    <w:tmpl w:val="98C2F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37C3E"/>
    <w:multiLevelType w:val="multilevel"/>
    <w:tmpl w:val="3FC288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940140044">
    <w:abstractNumId w:val="3"/>
  </w:num>
  <w:num w:numId="2" w16cid:durableId="2107070373">
    <w:abstractNumId w:val="1"/>
  </w:num>
  <w:num w:numId="3" w16cid:durableId="830409545">
    <w:abstractNumId w:val="0"/>
  </w:num>
  <w:num w:numId="4" w16cid:durableId="406264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26"/>
    <w:rsid w:val="00164DDC"/>
    <w:rsid w:val="001A6A56"/>
    <w:rsid w:val="002372B0"/>
    <w:rsid w:val="002930FF"/>
    <w:rsid w:val="00353AF5"/>
    <w:rsid w:val="003D5EA1"/>
    <w:rsid w:val="0047020B"/>
    <w:rsid w:val="004A5CB4"/>
    <w:rsid w:val="004E498E"/>
    <w:rsid w:val="00512BE9"/>
    <w:rsid w:val="005905BD"/>
    <w:rsid w:val="005C3D92"/>
    <w:rsid w:val="00697A26"/>
    <w:rsid w:val="006E1848"/>
    <w:rsid w:val="0071364F"/>
    <w:rsid w:val="00785EE4"/>
    <w:rsid w:val="0081197F"/>
    <w:rsid w:val="00811BF3"/>
    <w:rsid w:val="00866A38"/>
    <w:rsid w:val="008B7CB1"/>
    <w:rsid w:val="008D5EDF"/>
    <w:rsid w:val="00953734"/>
    <w:rsid w:val="00AA75E0"/>
    <w:rsid w:val="00B34447"/>
    <w:rsid w:val="00B53A80"/>
    <w:rsid w:val="00B71AAF"/>
    <w:rsid w:val="00B8777C"/>
    <w:rsid w:val="00BB5F91"/>
    <w:rsid w:val="00CE21AE"/>
    <w:rsid w:val="00D50A49"/>
    <w:rsid w:val="00D95C4C"/>
    <w:rsid w:val="00E23FBA"/>
    <w:rsid w:val="00EA73ED"/>
    <w:rsid w:val="00EB42A4"/>
    <w:rsid w:val="00EE5395"/>
    <w:rsid w:val="00F075C9"/>
    <w:rsid w:val="00F2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98B3"/>
  <w15:chartTrackingRefBased/>
  <w15:docId w15:val="{74B44236-3600-4915-B622-F9EAF8C3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Downie</dc:creator>
  <cp:keywords/>
  <dc:description/>
  <cp:lastModifiedBy>Graeme Downie</cp:lastModifiedBy>
  <cp:revision>17</cp:revision>
  <cp:lastPrinted>2022-05-12T10:43:00Z</cp:lastPrinted>
  <dcterms:created xsi:type="dcterms:W3CDTF">2022-05-12T06:58:00Z</dcterms:created>
  <dcterms:modified xsi:type="dcterms:W3CDTF">2022-07-19T01:01:00Z</dcterms:modified>
</cp:coreProperties>
</file>